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2F" w:rsidRDefault="007351B2">
      <w:pPr>
        <w:tabs>
          <w:tab w:val="left" w:pos="5880"/>
        </w:tabs>
        <w:spacing w:before="6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NEWS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ontact: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Bendure</w:t>
      </w:r>
      <w:proofErr w:type="spellEnd"/>
    </w:p>
    <w:p w:rsidR="00F8512F" w:rsidRDefault="007351B2">
      <w:pPr>
        <w:tabs>
          <w:tab w:val="left" w:pos="58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Communications, Inc.</w:t>
      </w:r>
    </w:p>
    <w:p w:rsidR="00F8512F" w:rsidRDefault="007351B2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540-687-3360 o/ 202-374-9259 c</w:t>
      </w:r>
    </w:p>
    <w:p w:rsidR="00F8512F" w:rsidRDefault="007351B2">
      <w:pPr>
        <w:spacing w:after="0" w:line="271" w:lineRule="exact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0563C1"/>
            <w:position w:val="-1"/>
            <w:sz w:val="24"/>
            <w:szCs w:val="24"/>
            <w:u w:val="single" w:color="0563C1"/>
          </w:rPr>
          <w:t>Vicki@Bendurepr.com</w:t>
        </w:r>
      </w:hyperlink>
    </w:p>
    <w:p w:rsidR="00F8512F" w:rsidRDefault="00F8512F">
      <w:pPr>
        <w:spacing w:before="17" w:after="0" w:line="240" w:lineRule="exact"/>
        <w:rPr>
          <w:sz w:val="24"/>
          <w:szCs w:val="24"/>
        </w:rPr>
      </w:pPr>
    </w:p>
    <w:p w:rsidR="00F8512F" w:rsidRDefault="007351B2">
      <w:pPr>
        <w:spacing w:before="23" w:after="0" w:line="240" w:lineRule="auto"/>
        <w:ind w:left="1342" w:right="1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During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Holidays,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Toys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Could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Harm</w:t>
      </w:r>
    </w:p>
    <w:p w:rsidR="00F8512F" w:rsidRDefault="007351B2">
      <w:pPr>
        <w:spacing w:after="0" w:line="322" w:lineRule="exact"/>
        <w:ind w:left="3452" w:right="3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d’s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Hear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</w:t>
      </w:r>
    </w:p>
    <w:p w:rsidR="00F8512F" w:rsidRDefault="00F8512F">
      <w:pPr>
        <w:spacing w:before="1" w:after="0" w:line="120" w:lineRule="exact"/>
        <w:rPr>
          <w:sz w:val="12"/>
          <w:szCs w:val="12"/>
        </w:rPr>
      </w:pPr>
    </w:p>
    <w:p w:rsidR="00F8512F" w:rsidRDefault="00F8512F">
      <w:pPr>
        <w:spacing w:after="0" w:line="200" w:lineRule="exact"/>
        <w:rPr>
          <w:sz w:val="20"/>
          <w:szCs w:val="20"/>
        </w:rPr>
      </w:pPr>
    </w:p>
    <w:p w:rsidR="00F8512F" w:rsidRDefault="007351B2">
      <w:pPr>
        <w:spacing w:after="0" w:line="240" w:lineRule="auto"/>
        <w:ind w:left="12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RESTON, Va., November 29, 2017—</w:t>
      </w:r>
      <w:r>
        <w:rPr>
          <w:rFonts w:ascii="Times New Roman" w:eastAsia="Times New Roman" w:hAnsi="Times New Roman" w:cs="Times New Roman"/>
          <w:sz w:val="24"/>
          <w:szCs w:val="24"/>
        </w:rPr>
        <w:t>The American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ology warned the public to be careful in purchasing loud and noisy toys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children this holiday season. Recognizing that tiny ears are particularly susce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tible to hearing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age, it is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 </w:t>
      </w:r>
      <w:r>
        <w:rPr>
          <w:rFonts w:ascii="Times New Roman" w:eastAsia="Times New Roman" w:hAnsi="Times New Roman" w:cs="Times New Roman"/>
          <w:sz w:val="24"/>
          <w:szCs w:val="24"/>
        </w:rPr>
        <w:t>to check noise levels before purchasing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“Many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 are concerned about sun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age, as they should be, and take the necessary precautions in using sun scr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but few are aware of the dangers that loud noise can cause to children’s hearing health. </w:t>
      </w:r>
      <w:r>
        <w:rPr>
          <w:rFonts w:ascii="Times New Roman" w:eastAsia="Times New Roman" w:hAnsi="Times New Roman" w:cs="Times New Roman"/>
          <w:sz w:val="24"/>
          <w:szCs w:val="24"/>
        </w:rPr>
        <w:t>Parents often fail to protect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 and the result can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ible hearing loss,” explained Jackie Clark, Ph.D., president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Audiology. The inner ear contains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licate hair cells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do not regrow. Once these are wor</w:t>
      </w:r>
      <w:r>
        <w:rPr>
          <w:rFonts w:ascii="Times New Roman" w:eastAsia="Times New Roman" w:hAnsi="Times New Roman" w:cs="Times New Roman"/>
          <w:sz w:val="24"/>
          <w:szCs w:val="24"/>
        </w:rPr>
        <w:t>n down by noise, the result is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hearing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age.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“Hearing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can be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one-ti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exposure or 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ulative exposures,” said Craig Kasper,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Audiology and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audiologist practicing at New York Hearing </w:t>
      </w:r>
      <w:r>
        <w:rPr>
          <w:rFonts w:ascii="Times New Roman" w:eastAsia="Times New Roman" w:hAnsi="Times New Roman" w:cs="Times New Roman"/>
          <w:sz w:val="24"/>
          <w:szCs w:val="24"/>
        </w:rPr>
        <w:t>Doctors in Manhattan.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Kasper has more than 20 years of experience in the field of noise-induced hearing loss.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Sight &amp; Hearing Association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ently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their </w:t>
      </w:r>
      <w:r w:rsidRPr="00843F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563C1"/>
        </w:rPr>
        <w:t>“</w:t>
      </w:r>
      <w:hyperlink r:id="rId5" w:history="1">
        <w:r w:rsidRPr="007351B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563C1"/>
          </w:rPr>
          <w:t>Noisy Toys List 2017</w:t>
        </w:r>
      </w:hyperlink>
      <w:r w:rsidRPr="00843F52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round-up of 22 toys that were tested.  Of those, 18 fell 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recom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ended 85 decibel noise level</w:t>
      </w:r>
    </w:p>
    <w:p w:rsidR="00F8512F" w:rsidRDefault="007351B2">
      <w:pPr>
        <w:spacing w:after="0" w:line="240" w:lineRule="auto"/>
        <w:ind w:left="12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held up against an ear.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held 10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ches away, the noise levels dropped.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“It’s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85-de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bel level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National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cupatio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Safety and Health </w:t>
      </w:r>
      <w:r>
        <w:rPr>
          <w:rFonts w:ascii="Times New Roman" w:eastAsia="Times New Roman" w:hAnsi="Times New Roman" w:cs="Times New Roman"/>
          <w:sz w:val="24"/>
          <w:szCs w:val="24"/>
        </w:rPr>
        <w:t>recommends is for people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 exposure to the sound for eight hours or more,” Kasper stated.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aving said that, parents and anyone buying toys for children need to be aware of loud noises, particularly toys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have loud bursts—cap guns, popping ball</w:t>
      </w:r>
      <w:r>
        <w:rPr>
          <w:rFonts w:ascii="Times New Roman" w:eastAsia="Times New Roman" w:hAnsi="Times New Roman" w:cs="Times New Roman"/>
          <w:sz w:val="24"/>
          <w:szCs w:val="24"/>
        </w:rPr>
        <w:t>oons, air horns, etc.”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7351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 study released in January, 2017 by resea</w:t>
        </w:r>
        <w:r w:rsidRPr="007351B2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7351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chers with the University of Alberta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Canada, deter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ined the noise levels of popping balloons.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studied popping them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a pin, blowing them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until they ruptu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and crus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them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until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ey bur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ruptu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balloo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clocked in at 168 decibels, four decibels louder than a 12-gauge shotgun.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“Toy noise levels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be tested with children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and not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that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will be held at a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ance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delicate ears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 Kasper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ded.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Kasper advises his clients to use phone apps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the sound levels of toys before buying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“If they come in at 85 decibels or higher, don’t buy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It isn’t worth the risk.”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hearing loss numbers are rising in adults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U.S., </w:t>
      </w:r>
      <w:r>
        <w:rPr>
          <w:rFonts w:ascii="Times New Roman" w:eastAsia="Times New Roman" w:hAnsi="Times New Roman" w:cs="Times New Roman"/>
          <w:sz w:val="24"/>
          <w:szCs w:val="24"/>
        </w:rPr>
        <w:t>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>en with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type of hearing loss is unknown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cases go undiagnosed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sdiagnosed.</w:t>
      </w:r>
    </w:p>
    <w:p w:rsidR="00F8512F" w:rsidRDefault="007351B2">
      <w:pPr>
        <w:spacing w:after="0" w:line="240" w:lineRule="auto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“A child with just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hearing loss can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 50 percent of the classroom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discussion,” said Clark.  “There are children who have be</w:t>
      </w:r>
      <w:r>
        <w:rPr>
          <w:rFonts w:ascii="Times New Roman" w:eastAsia="Times New Roman" w:hAnsi="Times New Roman" w:cs="Times New Roman"/>
          <w:sz w:val="24"/>
          <w:szCs w:val="24"/>
        </w:rPr>
        <w:t>en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agnosed with a learning disability when really what they need are hearing aids.”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Lack of hearing can lead to behavioral issues, lack of focus, even depression in children. Children with hearing loss often don’t recognize that they can’t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hear and </w:t>
      </w:r>
      <w:r>
        <w:rPr>
          <w:rFonts w:ascii="Times New Roman" w:eastAsia="Times New Roman" w:hAnsi="Times New Roman" w:cs="Times New Roman"/>
          <w:sz w:val="24"/>
          <w:szCs w:val="24"/>
        </w:rPr>
        <w:t>parents don’t always know the signs.</w:t>
      </w:r>
    </w:p>
    <w:p w:rsidR="00F8512F" w:rsidRDefault="00F8512F">
      <w:pPr>
        <w:spacing w:after="0"/>
        <w:sectPr w:rsidR="00F8512F">
          <w:type w:val="continuous"/>
          <w:pgSz w:w="12240" w:h="15840"/>
          <w:pgMar w:top="660" w:right="1340" w:bottom="280" w:left="1320" w:header="720" w:footer="720" w:gutter="0"/>
          <w:cols w:space="720"/>
        </w:sectPr>
      </w:pPr>
    </w:p>
    <w:p w:rsidR="00F8512F" w:rsidRDefault="007351B2">
      <w:pPr>
        <w:spacing w:before="60"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“Loud toys aren’t just annoying to parents, they can be a dan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 to children as well,” added Kasper.  “Parents should exercise caution when buying toys with sound, including video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toys and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where you can turn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down, set the sound at an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 non- harmful level and teach children to keep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be vigilant about any signs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indicate your child is having difficulty with their hearing.”</w:t>
      </w:r>
    </w:p>
    <w:p w:rsidR="00F8512F" w:rsidRDefault="00F8512F">
      <w:pPr>
        <w:spacing w:before="16" w:after="0" w:line="260" w:lineRule="exact"/>
        <w:rPr>
          <w:sz w:val="26"/>
          <w:szCs w:val="26"/>
        </w:rPr>
      </w:pPr>
    </w:p>
    <w:p w:rsidR="00F8512F" w:rsidRDefault="007351B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erican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Audiology provides a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of licensed audiolo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on its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ebsite:</w:t>
      </w:r>
    </w:p>
    <w:p w:rsidR="00F8512F" w:rsidRDefault="007351B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position w:val="-1"/>
            <w:sz w:val="24"/>
            <w:szCs w:val="24"/>
            <w:u w:val="single" w:color="0563C1"/>
          </w:rPr>
          <w:t>www.audiology.org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 Click on “Find an Audiologist.”</w:t>
      </w:r>
    </w:p>
    <w:p w:rsidR="00F8512F" w:rsidRDefault="00F8512F">
      <w:pPr>
        <w:spacing w:before="12" w:after="0" w:line="240" w:lineRule="exact"/>
        <w:rPr>
          <w:sz w:val="24"/>
          <w:szCs w:val="24"/>
        </w:rPr>
      </w:pPr>
    </w:p>
    <w:p w:rsidR="00F8512F" w:rsidRDefault="007351B2">
      <w:pPr>
        <w:spacing w:before="29" w:after="0" w:line="240" w:lineRule="auto"/>
        <w:ind w:left="4522" w:right="44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 # #</w:t>
      </w:r>
    </w:p>
    <w:p w:rsidR="00F8512F" w:rsidRDefault="00F8512F">
      <w:pPr>
        <w:spacing w:before="11" w:after="0" w:line="240" w:lineRule="exact"/>
        <w:rPr>
          <w:sz w:val="24"/>
          <w:szCs w:val="24"/>
        </w:rPr>
      </w:pPr>
    </w:p>
    <w:p w:rsidR="00F8512F" w:rsidRDefault="007351B2">
      <w:pPr>
        <w:spacing w:after="0" w:line="240" w:lineRule="auto"/>
        <w:ind w:left="120" w:right="2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>The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1"/>
        </w:rPr>
        <w:t>A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er</w:t>
      </w:r>
      <w:r>
        <w:rPr>
          <w:rFonts w:ascii="Times New Roman" w:eastAsia="Times New Roman" w:hAnsi="Times New Roman" w:cs="Times New Roman"/>
          <w:color w:val="323232"/>
          <w:spacing w:val="1"/>
        </w:rPr>
        <w:t>i</w:t>
      </w:r>
      <w:r>
        <w:rPr>
          <w:rFonts w:ascii="Times New Roman" w:eastAsia="Times New Roman" w:hAnsi="Times New Roman" w:cs="Times New Roman"/>
          <w:color w:val="323232"/>
        </w:rPr>
        <w:t>c</w:t>
      </w:r>
      <w:r>
        <w:rPr>
          <w:rFonts w:ascii="Times New Roman" w:eastAsia="Times New Roman" w:hAnsi="Times New Roman" w:cs="Times New Roman"/>
          <w:color w:val="323232"/>
          <w:spacing w:val="1"/>
        </w:rPr>
        <w:t>a</w:t>
      </w:r>
      <w:r>
        <w:rPr>
          <w:rFonts w:ascii="Times New Roman" w:eastAsia="Times New Roman" w:hAnsi="Times New Roman" w:cs="Times New Roman"/>
          <w:color w:val="323232"/>
        </w:rPr>
        <w:t>n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Acad</w:t>
      </w:r>
      <w:r>
        <w:rPr>
          <w:rFonts w:ascii="Times New Roman" w:eastAsia="Times New Roman" w:hAnsi="Times New Roman" w:cs="Times New Roman"/>
          <w:color w:val="323232"/>
          <w:spacing w:val="1"/>
        </w:rPr>
        <w:t>e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y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Audiology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is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the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world</w:t>
      </w:r>
      <w:r>
        <w:rPr>
          <w:rFonts w:ascii="Times New Roman" w:eastAsia="Times New Roman" w:hAnsi="Times New Roman" w:cs="Times New Roman"/>
          <w:color w:val="323232"/>
          <w:spacing w:val="-2"/>
        </w:rPr>
        <w:t>'</w:t>
      </w:r>
      <w:r>
        <w:rPr>
          <w:rFonts w:ascii="Times New Roman" w:eastAsia="Times New Roman" w:hAnsi="Times New Roman" w:cs="Times New Roman"/>
          <w:color w:val="323232"/>
        </w:rPr>
        <w:t>s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largest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professional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organi</w:t>
      </w:r>
      <w:r>
        <w:rPr>
          <w:rFonts w:ascii="Times New Roman" w:eastAsia="Times New Roman" w:hAnsi="Times New Roman" w:cs="Times New Roman"/>
          <w:color w:val="323232"/>
          <w:spacing w:val="-1"/>
        </w:rPr>
        <w:t>z</w:t>
      </w:r>
      <w:r>
        <w:rPr>
          <w:rFonts w:ascii="Times New Roman" w:eastAsia="Times New Roman" w:hAnsi="Times New Roman" w:cs="Times New Roman"/>
          <w:color w:val="323232"/>
        </w:rPr>
        <w:t>ation</w:t>
      </w:r>
      <w:r>
        <w:rPr>
          <w:rFonts w:ascii="Times New Roman" w:eastAsia="Times New Roman" w:hAnsi="Times New Roman" w:cs="Times New Roman"/>
          <w:color w:val="32323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of,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b</w:t>
      </w:r>
      <w:r>
        <w:rPr>
          <w:rFonts w:ascii="Times New Roman" w:eastAsia="Times New Roman" w:hAnsi="Times New Roman" w:cs="Times New Roman"/>
          <w:color w:val="323232"/>
        </w:rPr>
        <w:t xml:space="preserve">y </w:t>
      </w:r>
      <w:r>
        <w:rPr>
          <w:rFonts w:ascii="Times New Roman" w:eastAsia="Times New Roman" w:hAnsi="Times New Roman" w:cs="Times New Roman"/>
          <w:color w:val="323232"/>
          <w:spacing w:val="-1"/>
        </w:rPr>
        <w:t>a</w:t>
      </w:r>
      <w:r>
        <w:rPr>
          <w:rFonts w:ascii="Times New Roman" w:eastAsia="Times New Roman" w:hAnsi="Times New Roman" w:cs="Times New Roman"/>
          <w:color w:val="323232"/>
        </w:rPr>
        <w:t>nd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for audiolo</w:t>
      </w:r>
      <w:r>
        <w:rPr>
          <w:rFonts w:ascii="Times New Roman" w:eastAsia="Times New Roman" w:hAnsi="Times New Roman" w:cs="Times New Roman"/>
          <w:color w:val="323232"/>
          <w:spacing w:val="-1"/>
        </w:rPr>
        <w:t>g</w:t>
      </w:r>
      <w:r>
        <w:rPr>
          <w:rFonts w:ascii="Times New Roman" w:eastAsia="Times New Roman" w:hAnsi="Times New Roman" w:cs="Times New Roman"/>
          <w:color w:val="323232"/>
        </w:rPr>
        <w:t>ists.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The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active</w:t>
      </w:r>
      <w:r>
        <w:rPr>
          <w:rFonts w:ascii="Times New Roman" w:eastAsia="Times New Roman" w:hAnsi="Times New Roman" w:cs="Times New Roman"/>
          <w:color w:val="323232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me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  <w:spacing w:val="1"/>
        </w:rPr>
        <w:t>b</w:t>
      </w:r>
      <w:r>
        <w:rPr>
          <w:rFonts w:ascii="Times New Roman" w:eastAsia="Times New Roman" w:hAnsi="Times New Roman" w:cs="Times New Roman"/>
          <w:color w:val="323232"/>
        </w:rPr>
        <w:t>ership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m</w:t>
      </w:r>
      <w:r>
        <w:rPr>
          <w:rFonts w:ascii="Times New Roman" w:eastAsia="Times New Roman" w:hAnsi="Times New Roman" w:cs="Times New Roman"/>
          <w:color w:val="323232"/>
          <w:spacing w:val="1"/>
        </w:rPr>
        <w:t>o</w:t>
      </w:r>
      <w:r>
        <w:rPr>
          <w:rFonts w:ascii="Times New Roman" w:eastAsia="Times New Roman" w:hAnsi="Times New Roman" w:cs="Times New Roman"/>
          <w:color w:val="323232"/>
        </w:rPr>
        <w:t>re</w:t>
      </w:r>
      <w:r>
        <w:rPr>
          <w:rFonts w:ascii="Times New Roman" w:eastAsia="Times New Roman" w:hAnsi="Times New Roman" w:cs="Times New Roman"/>
          <w:color w:val="32323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than</w:t>
      </w:r>
      <w:r>
        <w:rPr>
          <w:rFonts w:ascii="Times New Roman" w:eastAsia="Times New Roman" w:hAnsi="Times New Roman" w:cs="Times New Roman"/>
          <w:color w:val="323232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12</w:t>
      </w:r>
      <w:r>
        <w:rPr>
          <w:rFonts w:ascii="Times New Roman" w:eastAsia="Times New Roman" w:hAnsi="Times New Roman" w:cs="Times New Roman"/>
          <w:color w:val="323232"/>
          <w:spacing w:val="-1"/>
        </w:rPr>
        <w:t>,</w:t>
      </w:r>
      <w:r>
        <w:rPr>
          <w:rFonts w:ascii="Times New Roman" w:eastAsia="Times New Roman" w:hAnsi="Times New Roman" w:cs="Times New Roman"/>
          <w:color w:val="323232"/>
        </w:rPr>
        <w:t>000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is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dedica</w:t>
      </w:r>
      <w:r>
        <w:rPr>
          <w:rFonts w:ascii="Times New Roman" w:eastAsia="Times New Roman" w:hAnsi="Times New Roman" w:cs="Times New Roman"/>
          <w:color w:val="323232"/>
          <w:spacing w:val="-1"/>
        </w:rPr>
        <w:t>t</w:t>
      </w:r>
      <w:r>
        <w:rPr>
          <w:rFonts w:ascii="Times New Roman" w:eastAsia="Times New Roman" w:hAnsi="Times New Roman" w:cs="Times New Roman"/>
          <w:color w:val="323232"/>
        </w:rPr>
        <w:t>ed</w:t>
      </w:r>
      <w:r>
        <w:rPr>
          <w:rFonts w:ascii="Times New Roman" w:eastAsia="Times New Roman" w:hAnsi="Times New Roman" w:cs="Times New Roman"/>
          <w:color w:val="32323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to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pr</w:t>
      </w:r>
      <w:r>
        <w:rPr>
          <w:rFonts w:ascii="Times New Roman" w:eastAsia="Times New Roman" w:hAnsi="Times New Roman" w:cs="Times New Roman"/>
          <w:color w:val="323232"/>
          <w:spacing w:val="-1"/>
        </w:rPr>
        <w:t>o</w:t>
      </w:r>
      <w:r>
        <w:rPr>
          <w:rFonts w:ascii="Times New Roman" w:eastAsia="Times New Roman" w:hAnsi="Times New Roman" w:cs="Times New Roman"/>
          <w:color w:val="323232"/>
          <w:spacing w:val="1"/>
        </w:rPr>
        <w:t>v</w:t>
      </w:r>
      <w:r>
        <w:rPr>
          <w:rFonts w:ascii="Times New Roman" w:eastAsia="Times New Roman" w:hAnsi="Times New Roman" w:cs="Times New Roman"/>
          <w:color w:val="323232"/>
        </w:rPr>
        <w:t>id</w:t>
      </w:r>
      <w:r>
        <w:rPr>
          <w:rFonts w:ascii="Times New Roman" w:eastAsia="Times New Roman" w:hAnsi="Times New Roman" w:cs="Times New Roman"/>
          <w:color w:val="323232"/>
          <w:spacing w:val="-1"/>
        </w:rPr>
        <w:t>i</w:t>
      </w:r>
      <w:r>
        <w:rPr>
          <w:rFonts w:ascii="Times New Roman" w:eastAsia="Times New Roman" w:hAnsi="Times New Roman" w:cs="Times New Roman"/>
          <w:color w:val="323232"/>
        </w:rPr>
        <w:t>ng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q</w:t>
      </w:r>
      <w:r>
        <w:rPr>
          <w:rFonts w:ascii="Times New Roman" w:eastAsia="Times New Roman" w:hAnsi="Times New Roman" w:cs="Times New Roman"/>
          <w:color w:val="323232"/>
          <w:spacing w:val="1"/>
        </w:rPr>
        <w:t>u</w:t>
      </w:r>
      <w:r>
        <w:rPr>
          <w:rFonts w:ascii="Times New Roman" w:eastAsia="Times New Roman" w:hAnsi="Times New Roman" w:cs="Times New Roman"/>
          <w:color w:val="323232"/>
        </w:rPr>
        <w:t>ali</w:t>
      </w:r>
      <w:r>
        <w:rPr>
          <w:rFonts w:ascii="Times New Roman" w:eastAsia="Times New Roman" w:hAnsi="Times New Roman" w:cs="Times New Roman"/>
          <w:color w:val="323232"/>
          <w:spacing w:val="-1"/>
        </w:rPr>
        <w:t>t</w:t>
      </w:r>
      <w:r>
        <w:rPr>
          <w:rFonts w:ascii="Times New Roman" w:eastAsia="Times New Roman" w:hAnsi="Times New Roman" w:cs="Times New Roman"/>
          <w:color w:val="323232"/>
        </w:rPr>
        <w:t>y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h</w:t>
      </w:r>
      <w:r>
        <w:rPr>
          <w:rFonts w:ascii="Times New Roman" w:eastAsia="Times New Roman" w:hAnsi="Times New Roman" w:cs="Times New Roman"/>
          <w:color w:val="323232"/>
          <w:spacing w:val="-1"/>
        </w:rPr>
        <w:t>e</w:t>
      </w:r>
      <w:r>
        <w:rPr>
          <w:rFonts w:ascii="Times New Roman" w:eastAsia="Times New Roman" w:hAnsi="Times New Roman" w:cs="Times New Roman"/>
          <w:color w:val="323232"/>
        </w:rPr>
        <w:t>aring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care services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through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professional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develop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ent,</w:t>
      </w:r>
      <w:r>
        <w:rPr>
          <w:rFonts w:ascii="Times New Roman" w:eastAsia="Times New Roman" w:hAnsi="Times New Roman" w:cs="Times New Roman"/>
          <w:color w:val="323232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educat</w:t>
      </w:r>
      <w:r>
        <w:rPr>
          <w:rFonts w:ascii="Times New Roman" w:eastAsia="Times New Roman" w:hAnsi="Times New Roman" w:cs="Times New Roman"/>
          <w:color w:val="323232"/>
          <w:spacing w:val="-1"/>
        </w:rPr>
        <w:t>i</w:t>
      </w:r>
      <w:r>
        <w:rPr>
          <w:rFonts w:ascii="Times New Roman" w:eastAsia="Times New Roman" w:hAnsi="Times New Roman" w:cs="Times New Roman"/>
          <w:color w:val="323232"/>
        </w:rPr>
        <w:t>on,</w:t>
      </w:r>
      <w:r>
        <w:rPr>
          <w:rFonts w:ascii="Times New Roman" w:eastAsia="Times New Roman" w:hAnsi="Times New Roman" w:cs="Times New Roman"/>
          <w:color w:val="323232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resea</w:t>
      </w:r>
      <w:r>
        <w:rPr>
          <w:rFonts w:ascii="Times New Roman" w:eastAsia="Times New Roman" w:hAnsi="Times New Roman" w:cs="Times New Roman"/>
          <w:color w:val="323232"/>
          <w:spacing w:val="1"/>
        </w:rPr>
        <w:t>r</w:t>
      </w:r>
      <w:r>
        <w:rPr>
          <w:rFonts w:ascii="Times New Roman" w:eastAsia="Times New Roman" w:hAnsi="Times New Roman" w:cs="Times New Roman"/>
          <w:color w:val="323232"/>
        </w:rPr>
        <w:t>ch,</w:t>
      </w:r>
      <w:r>
        <w:rPr>
          <w:rFonts w:ascii="Times New Roman" w:eastAsia="Times New Roman" w:hAnsi="Times New Roman" w:cs="Times New Roman"/>
          <w:color w:val="32323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and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increased</w:t>
      </w:r>
      <w:r>
        <w:rPr>
          <w:rFonts w:ascii="Times New Roman" w:eastAsia="Times New Roman" w:hAnsi="Times New Roman" w:cs="Times New Roman"/>
          <w:color w:val="32323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public</w:t>
      </w:r>
      <w:r>
        <w:rPr>
          <w:rFonts w:ascii="Times New Roman" w:eastAsia="Times New Roman" w:hAnsi="Times New Roman" w:cs="Times New Roman"/>
          <w:color w:val="32323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awareness</w:t>
      </w:r>
      <w:r>
        <w:rPr>
          <w:rFonts w:ascii="Times New Roman" w:eastAsia="Times New Roman" w:hAnsi="Times New Roman" w:cs="Times New Roman"/>
          <w:color w:val="323232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 hearing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and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b</w:t>
      </w:r>
      <w:r>
        <w:rPr>
          <w:rFonts w:ascii="Times New Roman" w:eastAsia="Times New Roman" w:hAnsi="Times New Roman" w:cs="Times New Roman"/>
          <w:color w:val="323232"/>
        </w:rPr>
        <w:t>alance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disorders.</w:t>
      </w:r>
      <w:r>
        <w:rPr>
          <w:rFonts w:ascii="Times New Roman" w:eastAsia="Times New Roman" w:hAnsi="Times New Roman" w:cs="Times New Roman"/>
          <w:color w:val="323232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For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  <w:spacing w:val="1"/>
        </w:rPr>
        <w:t>o</w:t>
      </w:r>
      <w:r>
        <w:rPr>
          <w:rFonts w:ascii="Times New Roman" w:eastAsia="Times New Roman" w:hAnsi="Times New Roman" w:cs="Times New Roman"/>
          <w:color w:val="323232"/>
        </w:rPr>
        <w:t>re</w:t>
      </w:r>
      <w:r>
        <w:rPr>
          <w:rFonts w:ascii="Times New Roman" w:eastAsia="Times New Roman" w:hAnsi="Times New Roman" w:cs="Times New Roman"/>
          <w:color w:val="32323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infor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ation</w:t>
      </w:r>
      <w:r>
        <w:rPr>
          <w:rFonts w:ascii="Times New Roman" w:eastAsia="Times New Roman" w:hAnsi="Times New Roman" w:cs="Times New Roman"/>
          <w:color w:val="32323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or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to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fi</w:t>
      </w:r>
      <w:r>
        <w:rPr>
          <w:rFonts w:ascii="Times New Roman" w:eastAsia="Times New Roman" w:hAnsi="Times New Roman" w:cs="Times New Roman"/>
          <w:color w:val="323232"/>
          <w:spacing w:val="-1"/>
        </w:rPr>
        <w:t>n</w:t>
      </w:r>
      <w:r>
        <w:rPr>
          <w:rFonts w:ascii="Times New Roman" w:eastAsia="Times New Roman" w:hAnsi="Times New Roman" w:cs="Times New Roman"/>
          <w:color w:val="323232"/>
        </w:rPr>
        <w:t>d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an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audiolo</w:t>
      </w:r>
      <w:r>
        <w:rPr>
          <w:rFonts w:ascii="Times New Roman" w:eastAsia="Times New Roman" w:hAnsi="Times New Roman" w:cs="Times New Roman"/>
          <w:color w:val="323232"/>
          <w:spacing w:val="-1"/>
        </w:rPr>
        <w:t>g</w:t>
      </w:r>
      <w:r>
        <w:rPr>
          <w:rFonts w:ascii="Times New Roman" w:eastAsia="Times New Roman" w:hAnsi="Times New Roman" w:cs="Times New Roman"/>
          <w:color w:val="323232"/>
        </w:rPr>
        <w:t>ist,</w:t>
      </w:r>
      <w:r>
        <w:rPr>
          <w:rFonts w:ascii="Times New Roman" w:eastAsia="Times New Roman" w:hAnsi="Times New Roman" w:cs="Times New Roman"/>
          <w:color w:val="32323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g</w:t>
      </w:r>
      <w:r>
        <w:rPr>
          <w:rFonts w:ascii="Times New Roman" w:eastAsia="Times New Roman" w:hAnsi="Times New Roman" w:cs="Times New Roman"/>
          <w:color w:val="323232"/>
        </w:rPr>
        <w:t>o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 xml:space="preserve">to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www.hows</w:t>
        </w:r>
        <w:r>
          <w:rPr>
            <w:rFonts w:ascii="Times New Roman" w:eastAsia="Times New Roman" w:hAnsi="Times New Roman" w:cs="Times New Roman"/>
            <w:color w:val="0563C1"/>
            <w:spacing w:val="2"/>
            <w:u w:val="single" w:color="0563C1"/>
          </w:rPr>
          <w:t>y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ourhearing.org</w:t>
        </w:r>
        <w:r>
          <w:rPr>
            <w:rFonts w:ascii="Times New Roman" w:eastAsia="Times New Roman" w:hAnsi="Times New Roman" w:cs="Times New Roman"/>
            <w:color w:val="323232"/>
          </w:rPr>
          <w:t>.</w:t>
        </w:r>
      </w:hyperlink>
    </w:p>
    <w:p w:rsidR="00F8512F" w:rsidRDefault="00F8512F">
      <w:pPr>
        <w:spacing w:after="0" w:line="200" w:lineRule="exact"/>
        <w:rPr>
          <w:sz w:val="20"/>
          <w:szCs w:val="20"/>
        </w:rPr>
      </w:pPr>
    </w:p>
    <w:p w:rsidR="00F8512F" w:rsidRDefault="00F8512F">
      <w:pPr>
        <w:spacing w:before="14" w:after="0" w:line="260" w:lineRule="exact"/>
        <w:rPr>
          <w:sz w:val="26"/>
          <w:szCs w:val="26"/>
        </w:rPr>
      </w:pPr>
    </w:p>
    <w:p w:rsidR="00F8512F" w:rsidRDefault="007351B2">
      <w:pPr>
        <w:spacing w:before="31" w:after="0" w:line="240" w:lineRule="auto"/>
        <w:ind w:left="120" w:righ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Editor’s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Craig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Au.D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Jackie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Ph.D.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interviews.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sper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 appeared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television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prevention.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schedule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interview,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Vicki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Bendure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 540-687-3360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vicki@ben</w:t>
        </w:r>
        <w:r>
          <w:rPr>
            <w:rFonts w:ascii="Times New Roman" w:eastAsia="Times New Roman" w:hAnsi="Times New Roman" w:cs="Times New Roman"/>
            <w:color w:val="0563C1"/>
            <w:spacing w:val="-1"/>
            <w:u w:val="single" w:color="0563C1"/>
          </w:rPr>
          <w:t>d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urepr.c</w:t>
        </w:r>
        <w:r>
          <w:rPr>
            <w:rFonts w:ascii="Times New Roman" w:eastAsia="Times New Roman" w:hAnsi="Times New Roman" w:cs="Times New Roman"/>
            <w:color w:val="0563C1"/>
            <w:spacing w:val="2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-2"/>
            <w:u w:val="single" w:color="0563C1"/>
          </w:rPr>
          <w:t>m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sectPr w:rsidR="00F8512F">
      <w:pgSz w:w="12240" w:h="15840"/>
      <w:pgMar w:top="6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12F"/>
    <w:rsid w:val="007351B2"/>
    <w:rsid w:val="00843F52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A3421AC-1A55-7040-88C8-A8C463A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1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1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syourhearing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diolog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aily.com/releases/2017/01/17013013333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ghtandhearing.org/Services/NoisyToysList%C2%A9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cki@Bendurepr.com" TargetMode="External"/><Relationship Id="rId9" Type="http://schemas.openxmlformats.org/officeDocument/2006/relationships/hyperlink" Target="mailto:vicki@bendure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Noisy Holiday Toys Press Release_11.29.17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Noisy Holiday Toys Press Release_11.29.17</dc:title>
  <dc:creator>amiedema</dc:creator>
  <cp:lastModifiedBy>Marco Bovo</cp:lastModifiedBy>
  <cp:revision>2</cp:revision>
  <dcterms:created xsi:type="dcterms:W3CDTF">2018-04-18T16:14:00Z</dcterms:created>
  <dcterms:modified xsi:type="dcterms:W3CDTF">2018-04-18T20:38:00Z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2018-04-18T00:00:00Z</vt:filetime>
  </property>
</Properties>
</file>