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3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09.216684pt;height:45.1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19" w:after="0" w:line="240" w:lineRule="auto"/>
        <w:ind w:left="100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2"/>
          <w:szCs w:val="32"/>
          <w:b/>
          <w:bCs/>
          <w:i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  <w:u w:val="thick" w:color="000000"/>
        </w:rPr>
        <w:t>NEWS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ontact: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</w:p>
    <w:p>
      <w:pPr>
        <w:spacing w:before="0" w:after="0" w:line="240" w:lineRule="auto"/>
        <w:ind w:left="100" w:right="-20"/>
        <w:jc w:val="left"/>
        <w:tabs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RELEASE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Inc.</w:t>
      </w:r>
    </w:p>
    <w:p>
      <w:pPr>
        <w:spacing w:before="0" w:after="0" w:line="240" w:lineRule="auto"/>
        <w:ind w:left="58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540-687-3360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202-374-9259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0" w:after="0" w:line="271" w:lineRule="exact"/>
        <w:ind w:left="58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563C1"/>
          <w:position w:val="-1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u w:val="single" w:color="0563C1"/>
            <w:position w:val="-1"/>
          </w:rPr>
          <w:t>Vicki@Bendurepr.com</w:t>
        </w:r>
        <w:r>
          <w:rPr>
            <w:rFonts w:ascii="Times New Roman" w:hAnsi="Times New Roman" w:cs="Times New Roman" w:eastAsia="Times New Roman"/>
            <w:sz w:val="24"/>
            <w:szCs w:val="24"/>
            <w:color w:val="0563C1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987" w:right="92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American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Academy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Audio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ogy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Recommends</w:t>
      </w:r>
      <w:r>
        <w:rPr>
          <w:rFonts w:ascii="Times New Roman" w:hAnsi="Times New Roman" w:cs="Times New Roman" w:eastAsia="Times New Roman"/>
          <w:sz w:val="28"/>
          <w:szCs w:val="28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Protecting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2141" w:right="208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Your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Hearing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Fourth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July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Firewor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76" w:lineRule="exact"/>
        <w:ind w:left="2012" w:right="195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RESTON,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2017—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displays.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spacing w:before="0" w:after="0" w:line="240" w:lineRule="auto"/>
        <w:ind w:left="100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decibels.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pective,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decibels)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jackhammer.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1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biggest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displays,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backyard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celebrate.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explodes.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face),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explodes,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ediately,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anently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aged.”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Fligor,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AuD.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4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include: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buzzing,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fireworks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off.</w:t>
      </w:r>
    </w:p>
    <w:p>
      <w:pPr>
        <w:spacing w:before="18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Muffled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fireworks.</w:t>
      </w:r>
    </w:p>
    <w:p>
      <w:pPr>
        <w:spacing w:before="17" w:after="0" w:line="240" w:lineRule="auto"/>
        <w:ind w:left="820" w:right="4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Suddenly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television,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stereo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loud.</w:t>
      </w:r>
    </w:p>
    <w:p>
      <w:pPr>
        <w:spacing w:before="17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selves.</w:t>
      </w:r>
    </w:p>
    <w:p>
      <w:pPr>
        <w:spacing w:before="18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conversations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person.</w:t>
      </w:r>
    </w:p>
    <w:p>
      <w:pPr>
        <w:spacing w:before="17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barking,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household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sounds.</w:t>
      </w:r>
    </w:p>
    <w:p>
      <w:pPr>
        <w:spacing w:before="17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loudly.</w:t>
      </w:r>
    </w:p>
    <w:p>
      <w:pPr>
        <w:spacing w:before="18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ears.</w:t>
      </w:r>
    </w:p>
    <w:p>
      <w:pPr>
        <w:spacing w:before="17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ebdings" w:hAnsi="Webdings" w:cs="Webdings" w:eastAsia="Webdings"/>
          <w:sz w:val="24"/>
          <w:szCs w:val="24"/>
          <w:spacing w:val="0"/>
          <w:w w:val="46"/>
        </w:rPr>
        <w:t></w:t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  <w:tab/>
      </w:r>
      <w:r>
        <w:rPr>
          <w:rFonts w:ascii="Webdings" w:hAnsi="Webdings" w:cs="Webdings" w:eastAsia="Webdings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“Children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‘backyard’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firewor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excite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curiosity,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activity,”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Fligor,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School-aged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nderstand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interactio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Acade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audiologist.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02" w:right="44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#</w:t>
      </w:r>
    </w:p>
    <w:p>
      <w:pPr>
        <w:jc w:val="center"/>
        <w:spacing w:after="0"/>
        <w:sectPr>
          <w:type w:val="continuous"/>
          <w:pgSz w:w="12240" w:h="15840"/>
          <w:pgMar w:top="1360" w:bottom="280" w:left="1340" w:right="1380"/>
        </w:sectPr>
      </w:pPr>
      <w:rPr/>
    </w:p>
    <w:p>
      <w:pPr>
        <w:spacing w:before="80" w:after="0" w:line="240" w:lineRule="auto"/>
        <w:ind w:left="100" w:right="4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Acad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Audiology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largest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organi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ists.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ership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dedica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aring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educat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resea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ch,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awareness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alance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disorders.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audiolo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ist,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3232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563C1"/>
          <w:spacing w:val="0"/>
          <w:w w:val="100"/>
        </w:rPr>
      </w:r>
      <w:hyperlink r:id="rId7"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  <w:t>www.hows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2"/>
            <w:w w:val="100"/>
            <w:u w:val="single" w:color="0563C1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2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  <w:t>ourhearing.org</w:t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  <w:u w:val="single" w:color="0563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563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323232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sectPr>
      <w:pgSz w:w="12240" w:h="15840"/>
      <w:pgMar w:top="640" w:bottom="28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ebdings">
    <w:altName w:val="Web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Vicki@Bendurepr.com" TargetMode="External"/><Relationship Id="rId7" Type="http://schemas.openxmlformats.org/officeDocument/2006/relationships/hyperlink" Target="http://www.howsyourhearin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amiedema</dc:creator>
  <dc:title>Microsoft Word - Fourth of July_AM Edits 6.15.17</dc:title>
  <dcterms:created xsi:type="dcterms:W3CDTF">2018-04-18T16:15:49Z</dcterms:created>
  <dcterms:modified xsi:type="dcterms:W3CDTF">2018-04-18T16:15:49Z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LastSaved">
    <vt:filetime>2018-04-18T00:00:00Z</vt:filetime>
  </property>
</Properties>
</file>